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1" w:rsidRDefault="00EB11A1" w:rsidP="00EB11A1">
      <w:pPr>
        <w:ind w:right="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F4D71">
        <w:rPr>
          <w:rFonts w:ascii="Times New Roman" w:hAnsi="Times New Roman" w:cs="Times New Roman"/>
          <w:b/>
          <w:sz w:val="24"/>
        </w:rPr>
        <w:t>Prosedur</w:t>
      </w:r>
      <w:proofErr w:type="spellEnd"/>
      <w:r w:rsidRPr="00BF4D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F4D71">
        <w:rPr>
          <w:rFonts w:ascii="Times New Roman" w:hAnsi="Times New Roman" w:cs="Times New Roman"/>
          <w:b/>
          <w:sz w:val="24"/>
        </w:rPr>
        <w:t>Inovasi</w:t>
      </w:r>
      <w:proofErr w:type="spellEnd"/>
      <w:r w:rsidRPr="00BF4D71">
        <w:rPr>
          <w:rFonts w:ascii="Times New Roman" w:hAnsi="Times New Roman" w:cs="Times New Roman"/>
          <w:b/>
          <w:sz w:val="24"/>
        </w:rPr>
        <w:t xml:space="preserve"> Duren </w:t>
      </w:r>
      <w:proofErr w:type="spellStart"/>
      <w:r w:rsidRPr="00BF4D71">
        <w:rPr>
          <w:rFonts w:ascii="Times New Roman" w:hAnsi="Times New Roman" w:cs="Times New Roman"/>
          <w:b/>
          <w:sz w:val="24"/>
        </w:rPr>
        <w:t>Montong</w:t>
      </w:r>
      <w:proofErr w:type="spellEnd"/>
    </w:p>
    <w:p w:rsidR="00EB11A1" w:rsidRPr="00BF4D71" w:rsidRDefault="00EB11A1" w:rsidP="00EB11A1">
      <w:pPr>
        <w:ind w:right="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9239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9"/>
      </w:tblGrid>
      <w:tr w:rsidR="00EB11A1" w:rsidRPr="008D581F" w:rsidTr="00EB11A1">
        <w:trPr>
          <w:trHeight w:val="4555"/>
        </w:trPr>
        <w:tc>
          <w:tcPr>
            <w:tcW w:w="9239" w:type="dxa"/>
          </w:tcPr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  <w:tab w:val="left" w:pos="2136"/>
                <w:tab w:val="left" w:pos="2988"/>
                <w:tab w:val="left" w:pos="4108"/>
                <w:tab w:val="left" w:pos="5655"/>
                <w:tab w:val="left" w:pos="6549"/>
                <w:tab w:val="left" w:pos="7295"/>
              </w:tabs>
              <w:spacing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ab/>
              <w:t>jawab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ab/>
              <w:t>program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ab/>
              <w:t>menentukan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ab/>
              <w:t>materi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58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akan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4"/>
                <w:sz w:val="24"/>
                <w:szCs w:val="24"/>
                <w:lang w:val="en-US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dibicarakan pembinaan Poskestren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r w:rsidRPr="008D58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r w:rsidRPr="008D581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r w:rsidRPr="008D581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r w:rsidRPr="008D581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 w:rsidRPr="008D58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UKM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8D581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r w:rsidRPr="008D581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r w:rsidRPr="008D581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4"/>
                <w:sz w:val="24"/>
                <w:szCs w:val="24"/>
                <w:lang w:val="en-US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8D58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r w:rsidRPr="008D581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r w:rsidRPr="008D581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8D58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 w:rsidRPr="008D581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r w:rsidRPr="008D581F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r w:rsidRPr="008D58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 kepada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Kepala Puskesmas</w:t>
            </w:r>
          </w:p>
          <w:p w:rsidR="00EB11A1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r w:rsidRPr="008D58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Pr="008D58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berkoordinasi</w:t>
            </w:r>
            <w:r w:rsidRPr="008D58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Pr="008D581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r w:rsidRPr="008D581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r w:rsidRPr="008D581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undangan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8D58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ditunjuk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mengirim</w:t>
            </w:r>
            <w:r w:rsidRPr="008D58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undangan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8D581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8D581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r w:rsidRPr="008D581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tempat,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materi,nara</w:t>
            </w:r>
            <w:r w:rsidRPr="008D58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sumber,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dan kelengkapan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r w:rsidRPr="008D581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r w:rsidRPr="008D581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r w:rsidRPr="008D581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r w:rsidRPr="008D581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8D581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Pr="008D58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r w:rsidRPr="008D581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 w:rsidRPr="008D581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  <w:r w:rsidRPr="008D581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r w:rsidRPr="008D581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D581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8D581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ditunjuk</w:t>
            </w:r>
            <w:r w:rsidRPr="008D581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r w:rsidRPr="008D58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Pr="008D58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8D58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notulen</w:t>
            </w:r>
            <w:r w:rsidRPr="008D5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r w:rsidRPr="008D58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Pr="008D58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  <w:p w:rsidR="00EB11A1" w:rsidRPr="008D581F" w:rsidRDefault="00EB11A1" w:rsidP="00EB11A1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r w:rsidRPr="008D58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r w:rsidRPr="008D58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r w:rsidRPr="008D58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r w:rsidRPr="008D58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81F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</w:tc>
      </w:tr>
    </w:tbl>
    <w:p w:rsidR="00D24675" w:rsidRDefault="00EB11A1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C36"/>
    <w:multiLevelType w:val="hybridMultilevel"/>
    <w:tmpl w:val="D88E423E"/>
    <w:lvl w:ilvl="0" w:tplc="9C305CD2">
      <w:start w:val="1"/>
      <w:numFmt w:val="decimal"/>
      <w:lvlText w:val="%1."/>
      <w:lvlJc w:val="left"/>
      <w:pPr>
        <w:ind w:left="549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1" w:tplc="83CA8460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2" w:tplc="E9B674FC">
      <w:numFmt w:val="bullet"/>
      <w:lvlText w:val="•"/>
      <w:lvlJc w:val="left"/>
      <w:pPr>
        <w:ind w:left="2015" w:hanging="360"/>
      </w:pPr>
      <w:rPr>
        <w:rFonts w:hint="default"/>
        <w:lang w:val="id" w:eastAsia="en-US" w:bidi="ar-SA"/>
      </w:rPr>
    </w:lvl>
    <w:lvl w:ilvl="3" w:tplc="8A206AC0">
      <w:numFmt w:val="bullet"/>
      <w:lvlText w:val="•"/>
      <w:lvlJc w:val="left"/>
      <w:pPr>
        <w:ind w:left="2753" w:hanging="360"/>
      </w:pPr>
      <w:rPr>
        <w:rFonts w:hint="default"/>
        <w:lang w:val="id" w:eastAsia="en-US" w:bidi="ar-SA"/>
      </w:rPr>
    </w:lvl>
    <w:lvl w:ilvl="4" w:tplc="A99673FE">
      <w:numFmt w:val="bullet"/>
      <w:lvlText w:val="•"/>
      <w:lvlJc w:val="left"/>
      <w:pPr>
        <w:ind w:left="3491" w:hanging="360"/>
      </w:pPr>
      <w:rPr>
        <w:rFonts w:hint="default"/>
        <w:lang w:val="id" w:eastAsia="en-US" w:bidi="ar-SA"/>
      </w:rPr>
    </w:lvl>
    <w:lvl w:ilvl="5" w:tplc="631A545C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6" w:tplc="E626FAF8">
      <w:numFmt w:val="bullet"/>
      <w:lvlText w:val="•"/>
      <w:lvlJc w:val="left"/>
      <w:pPr>
        <w:ind w:left="4966" w:hanging="360"/>
      </w:pPr>
      <w:rPr>
        <w:rFonts w:hint="default"/>
        <w:lang w:val="id" w:eastAsia="en-US" w:bidi="ar-SA"/>
      </w:rPr>
    </w:lvl>
    <w:lvl w:ilvl="7" w:tplc="C44E6AE4"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8" w:tplc="41F830FC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A1"/>
    <w:rsid w:val="005F5BC2"/>
    <w:rsid w:val="00A80313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262"/>
  <w15:chartTrackingRefBased/>
  <w15:docId w15:val="{F68C3ED3-9CD8-48D8-B000-B82FD74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B11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2021-08-01T21:13:00Z</dcterms:created>
  <dcterms:modified xsi:type="dcterms:W3CDTF">2021-08-01T21:14:00Z</dcterms:modified>
</cp:coreProperties>
</file>